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3A17" w14:textId="77777777" w:rsidR="007C6DAF" w:rsidRDefault="00501AB1">
      <w:pPr>
        <w:spacing w:before="80"/>
        <w:ind w:left="1935" w:right="1875"/>
        <w:jc w:val="center"/>
        <w:rPr>
          <w:b/>
        </w:rPr>
      </w:pPr>
      <w:r>
        <w:rPr>
          <w:b/>
        </w:rPr>
        <w:t>IACUC</w:t>
      </w:r>
      <w:r>
        <w:rPr>
          <w:b/>
          <w:spacing w:val="-3"/>
        </w:rPr>
        <w:t xml:space="preserve"> </w:t>
      </w:r>
      <w:r>
        <w:rPr>
          <w:b/>
        </w:rPr>
        <w:t>Protocol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z w:val="18"/>
        </w:rPr>
        <w:t>PPENDIX</w:t>
      </w:r>
      <w:r>
        <w:rPr>
          <w:b/>
          <w:spacing w:val="-2"/>
          <w:sz w:val="18"/>
        </w:rPr>
        <w:t xml:space="preserve"> </w:t>
      </w:r>
      <w:r>
        <w:rPr>
          <w:b/>
        </w:rPr>
        <w:t>B:</w:t>
      </w:r>
    </w:p>
    <w:p w14:paraId="364939A1" w14:textId="77777777" w:rsidR="007C6DAF" w:rsidRDefault="00501AB1">
      <w:pPr>
        <w:ind w:left="1935" w:right="1876"/>
        <w:jc w:val="center"/>
        <w:rPr>
          <w:b/>
          <w:sz w:val="18"/>
        </w:rPr>
      </w:pPr>
      <w:r>
        <w:rPr>
          <w:b/>
        </w:rPr>
        <w:t>V</w:t>
      </w:r>
      <w:r>
        <w:rPr>
          <w:b/>
          <w:sz w:val="18"/>
        </w:rPr>
        <w:t>ETERINARY</w:t>
      </w:r>
      <w:r>
        <w:rPr>
          <w:b/>
          <w:spacing w:val="-5"/>
          <w:sz w:val="18"/>
        </w:rPr>
        <w:t xml:space="preserve"> </w:t>
      </w:r>
      <w:r>
        <w:rPr>
          <w:b/>
        </w:rPr>
        <w:t>C</w:t>
      </w:r>
      <w:r>
        <w:rPr>
          <w:b/>
          <w:sz w:val="18"/>
        </w:rPr>
        <w:t>ARE</w:t>
      </w:r>
      <w:r>
        <w:rPr>
          <w:b/>
          <w:spacing w:val="-4"/>
          <w:sz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>LAN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</w:rPr>
        <w:t>I</w:t>
      </w:r>
      <w:r>
        <w:rPr>
          <w:b/>
          <w:sz w:val="18"/>
        </w:rPr>
        <w:t>NVESTIGATOR</w:t>
      </w:r>
      <w:r>
        <w:rPr>
          <w:b/>
        </w:rPr>
        <w:t>-P</w:t>
      </w:r>
      <w:r>
        <w:rPr>
          <w:b/>
          <w:sz w:val="18"/>
        </w:rPr>
        <w:t>ROVIDED</w:t>
      </w:r>
      <w:r>
        <w:rPr>
          <w:b/>
          <w:spacing w:val="-4"/>
          <w:sz w:val="18"/>
        </w:rPr>
        <w:t xml:space="preserve"> </w:t>
      </w:r>
      <w:r>
        <w:rPr>
          <w:b/>
        </w:rPr>
        <w:t>V</w:t>
      </w:r>
      <w:r>
        <w:rPr>
          <w:b/>
          <w:sz w:val="18"/>
        </w:rPr>
        <w:t>ETERINARY</w:t>
      </w:r>
      <w:r>
        <w:rPr>
          <w:b/>
          <w:spacing w:val="-5"/>
          <w:sz w:val="18"/>
        </w:rPr>
        <w:t xml:space="preserve"> </w:t>
      </w:r>
      <w:r>
        <w:rPr>
          <w:b/>
        </w:rPr>
        <w:t>C</w:t>
      </w:r>
      <w:r>
        <w:rPr>
          <w:b/>
          <w:sz w:val="18"/>
        </w:rPr>
        <w:t>ARE</w:t>
      </w:r>
    </w:p>
    <w:p w14:paraId="3234B4F3" w14:textId="77777777" w:rsidR="007C6DAF" w:rsidRDefault="00941767">
      <w:pPr>
        <w:pStyle w:val="BodyText"/>
        <w:spacing w:before="11"/>
        <w:rPr>
          <w:b/>
        </w:rPr>
      </w:pPr>
      <w:r>
        <w:pict w14:anchorId="55499445">
          <v:shape id="docshape1" o:spid="_x0000_s1033" style="position:absolute;margin-left:34.55pt;margin-top:14.4pt;width:542.9pt;height:.1pt;z-index:-15728640;mso-wrap-distance-left:0;mso-wrap-distance-right:0;mso-position-horizontal-relative:page" coordorigin="691,288" coordsize="10858,0" path="m691,288r10858,e" filled="f" strokeweight="1.5pt">
            <v:path arrowok="t"/>
            <w10:wrap type="topAndBottom" anchorx="page"/>
          </v:shape>
        </w:pict>
      </w:r>
    </w:p>
    <w:p w14:paraId="2B0E917D" w14:textId="65809B51" w:rsidR="007C6DAF" w:rsidRDefault="00501AB1">
      <w:pPr>
        <w:pStyle w:val="BodyText"/>
        <w:tabs>
          <w:tab w:val="left" w:pos="1178"/>
        </w:tabs>
        <w:spacing w:before="120"/>
        <w:ind w:left="140"/>
        <w:rPr>
          <w:rFonts w:ascii="Arial"/>
        </w:rPr>
      </w:pPr>
      <w:r>
        <w:t>Protocol:</w:t>
      </w:r>
      <w:r>
        <w:tab/>
      </w:r>
      <w:r w:rsidR="009C1595">
        <w:rPr>
          <w:rFonts w:ascii="Arial"/>
        </w:rPr>
        <w:t>___________________________________________________________________</w:t>
      </w:r>
    </w:p>
    <w:p w14:paraId="68F03FA0" w14:textId="04AC92B2" w:rsidR="007C6DAF" w:rsidRDefault="00501AB1">
      <w:pPr>
        <w:pStyle w:val="BodyText"/>
        <w:tabs>
          <w:tab w:val="left" w:pos="2332"/>
        </w:tabs>
        <w:spacing w:before="120"/>
        <w:ind w:left="140"/>
        <w:rPr>
          <w:rFonts w:ascii="Arial"/>
        </w:rPr>
      </w:pPr>
      <w:r>
        <w:t>Principal</w:t>
      </w:r>
      <w:r>
        <w:rPr>
          <w:spacing w:val="-4"/>
        </w:rPr>
        <w:t xml:space="preserve"> </w:t>
      </w:r>
      <w:r>
        <w:t>Investigator:</w:t>
      </w:r>
      <w:r>
        <w:tab/>
      </w:r>
      <w:r w:rsidR="009C1595">
        <w:rPr>
          <w:rFonts w:ascii="Arial"/>
        </w:rPr>
        <w:t>____________________</w:t>
      </w:r>
    </w:p>
    <w:p w14:paraId="63C5C772" w14:textId="5268692E" w:rsidR="007C6DAF" w:rsidRDefault="00501AB1">
      <w:pPr>
        <w:pStyle w:val="BodyText"/>
        <w:tabs>
          <w:tab w:val="left" w:pos="3719"/>
          <w:tab w:val="left" w:pos="7279"/>
          <w:tab w:val="left" w:pos="8886"/>
        </w:tabs>
        <w:spacing w:before="120"/>
        <w:ind w:left="140"/>
        <w:rPr>
          <w:rFonts w:ascii="Arial"/>
        </w:rPr>
      </w:pPr>
      <w:r>
        <w:t>Research</w:t>
      </w:r>
      <w:r>
        <w:rPr>
          <w:spacing w:val="-1"/>
        </w:rPr>
        <w:t xml:space="preserve"> </w:t>
      </w:r>
      <w:r>
        <w:t>Location(s): Building/Farm:</w:t>
      </w:r>
      <w:r>
        <w:tab/>
      </w:r>
      <w:r w:rsidR="009C1595">
        <w:rPr>
          <w:rFonts w:ascii="Arial"/>
        </w:rPr>
        <w:t>___________________</w:t>
      </w:r>
      <w:r>
        <w:rPr>
          <w:rFonts w:ascii="Arial"/>
        </w:rPr>
        <w:tab/>
      </w:r>
      <w:r>
        <w:t>Room</w:t>
      </w:r>
      <w:r>
        <w:rPr>
          <w:spacing w:val="-1"/>
        </w:rPr>
        <w:t xml:space="preserve"> </w:t>
      </w:r>
      <w:r>
        <w:t>Number:</w:t>
      </w:r>
      <w:r>
        <w:tab/>
      </w:r>
      <w:r w:rsidR="009C1595">
        <w:rPr>
          <w:rFonts w:ascii="Arial"/>
        </w:rPr>
        <w:t>_______</w:t>
      </w:r>
    </w:p>
    <w:p w14:paraId="358156F4" w14:textId="324BDBB8" w:rsidR="007C6DAF" w:rsidRDefault="00501AB1">
      <w:pPr>
        <w:pStyle w:val="BodyText"/>
        <w:tabs>
          <w:tab w:val="left" w:pos="1850"/>
        </w:tabs>
        <w:spacing w:before="120"/>
        <w:ind w:left="140"/>
        <w:rPr>
          <w:rFonts w:ascii="Arial"/>
        </w:rPr>
      </w:pPr>
      <w:r>
        <w:t>Species</w:t>
      </w:r>
      <w:r>
        <w:rPr>
          <w:spacing w:val="-3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all):</w:t>
      </w:r>
      <w:r>
        <w:tab/>
      </w:r>
      <w:r w:rsidR="009C1595">
        <w:rPr>
          <w:rFonts w:ascii="Arial"/>
        </w:rPr>
        <w:t>__________</w:t>
      </w:r>
    </w:p>
    <w:p w14:paraId="3DF18FC1" w14:textId="77777777" w:rsidR="007C6DAF" w:rsidRDefault="00941767">
      <w:pPr>
        <w:pStyle w:val="BodyText"/>
        <w:spacing w:before="4"/>
        <w:rPr>
          <w:rFonts w:ascii="Arial"/>
          <w:sz w:val="11"/>
        </w:rPr>
      </w:pPr>
      <w:r>
        <w:pict w14:anchorId="02CA02D9">
          <v:shape id="docshape2" o:spid="_x0000_s1032" style="position:absolute;margin-left:34.55pt;margin-top:7.75pt;width:542.9pt;height:.1pt;z-index:-15728128;mso-wrap-distance-left:0;mso-wrap-distance-right:0;mso-position-horizontal-relative:page" coordorigin="691,155" coordsize="10858,0" path="m691,155r10858,e" filled="f" strokeweight="1.5pt">
            <v:path arrowok="t"/>
            <w10:wrap type="topAndBottom" anchorx="page"/>
          </v:shape>
        </w:pict>
      </w:r>
    </w:p>
    <w:p w14:paraId="7724B308" w14:textId="77777777" w:rsidR="007C6DAF" w:rsidRDefault="007C6DAF">
      <w:pPr>
        <w:pStyle w:val="BodyText"/>
        <w:spacing w:before="11"/>
        <w:rPr>
          <w:rFonts w:ascii="Arial"/>
          <w:sz w:val="12"/>
        </w:rPr>
      </w:pPr>
    </w:p>
    <w:p w14:paraId="55F52487" w14:textId="77777777" w:rsidR="007C6DAF" w:rsidRDefault="00501AB1">
      <w:pPr>
        <w:pStyle w:val="Heading1"/>
        <w:numPr>
          <w:ilvl w:val="0"/>
          <w:numId w:val="1"/>
        </w:numPr>
        <w:tabs>
          <w:tab w:val="left" w:pos="500"/>
        </w:tabs>
        <w:spacing w:before="91"/>
      </w:pPr>
      <w:r>
        <w:t>Personnel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protocol:</w:t>
      </w:r>
    </w:p>
    <w:p w14:paraId="38873B2A" w14:textId="77777777" w:rsidR="007C6DAF" w:rsidRDefault="007C6DAF">
      <w:pPr>
        <w:pStyle w:val="BodyText"/>
        <w:spacing w:before="10"/>
        <w:rPr>
          <w:b/>
          <w:sz w:val="20"/>
        </w:rPr>
      </w:pPr>
    </w:p>
    <w:p w14:paraId="36F59838" w14:textId="77777777" w:rsidR="007C6DAF" w:rsidRDefault="00501AB1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before="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veterinarians responsible</w:t>
      </w:r>
      <w:r>
        <w:rPr>
          <w:spacing w:val="-1"/>
        </w:rPr>
        <w:t xml:space="preserve"> </w:t>
      </w:r>
      <w:r>
        <w:t>for providing</w:t>
      </w:r>
      <w:r>
        <w:rPr>
          <w:spacing w:val="-1"/>
        </w:rPr>
        <w:t xml:space="preserve"> </w:t>
      </w:r>
      <w:r>
        <w:t>veterinary care</w:t>
      </w:r>
      <w:r>
        <w:rPr>
          <w:spacing w:val="-1"/>
        </w:rPr>
        <w:t xml:space="preserve"> </w:t>
      </w:r>
      <w:r>
        <w:t>and contact</w:t>
      </w:r>
      <w:r>
        <w:rPr>
          <w:spacing w:val="-1"/>
        </w:rPr>
        <w:t xml:space="preserve"> </w:t>
      </w:r>
      <w:r>
        <w:t>information.</w:t>
      </w:r>
    </w:p>
    <w:p w14:paraId="06DD6DA5" w14:textId="77777777" w:rsidR="007C6DAF" w:rsidRDefault="007C6DAF">
      <w:pPr>
        <w:pStyle w:val="BodyText"/>
        <w:spacing w:before="5"/>
        <w:rPr>
          <w:sz w:val="10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775"/>
        <w:gridCol w:w="2898"/>
        <w:gridCol w:w="3060"/>
      </w:tblGrid>
      <w:tr w:rsidR="007C6DAF" w14:paraId="4EDB8112" w14:textId="77777777">
        <w:trPr>
          <w:trHeight w:val="405"/>
        </w:trPr>
        <w:tc>
          <w:tcPr>
            <w:tcW w:w="1707" w:type="dxa"/>
          </w:tcPr>
          <w:p w14:paraId="77C4097C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14:paraId="36ACE33E" w14:textId="77777777" w:rsidR="007C6DAF" w:rsidRDefault="00501AB1">
            <w:pPr>
              <w:pStyle w:val="TableParagraph"/>
              <w:spacing w:before="40"/>
              <w:ind w:left="455"/>
              <w:rPr>
                <w:rFonts w:ascii="Times New Roman"/>
              </w:rPr>
            </w:pPr>
            <w:r>
              <w:rPr>
                <w:rFonts w:ascii="Times New Roman"/>
              </w:rPr>
              <w:t>Primary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Veterinarian</w:t>
            </w:r>
          </w:p>
        </w:tc>
        <w:tc>
          <w:tcPr>
            <w:tcW w:w="2898" w:type="dxa"/>
          </w:tcPr>
          <w:p w14:paraId="21968B7B" w14:textId="77777777" w:rsidR="007C6DAF" w:rsidRDefault="00501AB1">
            <w:pPr>
              <w:pStyle w:val="TableParagraph"/>
              <w:spacing w:before="40"/>
              <w:ind w:left="407"/>
              <w:rPr>
                <w:rFonts w:ascii="Times New Roman"/>
              </w:rPr>
            </w:pPr>
            <w:r>
              <w:rPr>
                <w:rFonts w:ascii="Times New Roman"/>
              </w:rPr>
              <w:t>Secondary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Veterinarian</w:t>
            </w:r>
          </w:p>
        </w:tc>
        <w:tc>
          <w:tcPr>
            <w:tcW w:w="3060" w:type="dxa"/>
          </w:tcPr>
          <w:p w14:paraId="2771ABE0" w14:textId="77777777" w:rsidR="007C6DAF" w:rsidRDefault="00501AB1">
            <w:pPr>
              <w:pStyle w:val="TableParagraph"/>
              <w:spacing w:before="40"/>
              <w:ind w:left="488"/>
              <w:rPr>
                <w:rFonts w:ascii="Times New Roman"/>
              </w:rPr>
            </w:pPr>
            <w:r>
              <w:rPr>
                <w:rFonts w:ascii="Times New Roman"/>
              </w:rPr>
              <w:t>Secondary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Veterinarian</w:t>
            </w:r>
          </w:p>
        </w:tc>
      </w:tr>
      <w:tr w:rsidR="007C6DAF" w14:paraId="7FC72B13" w14:textId="77777777">
        <w:trPr>
          <w:trHeight w:val="405"/>
        </w:trPr>
        <w:tc>
          <w:tcPr>
            <w:tcW w:w="1707" w:type="dxa"/>
          </w:tcPr>
          <w:p w14:paraId="55F3816E" w14:textId="77777777" w:rsidR="007C6DAF" w:rsidRDefault="00501AB1">
            <w:pPr>
              <w:pStyle w:val="TableParagraph"/>
              <w:spacing w:before="60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2775" w:type="dxa"/>
          </w:tcPr>
          <w:p w14:paraId="79B93665" w14:textId="518CBCE3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8" w:type="dxa"/>
          </w:tcPr>
          <w:p w14:paraId="5168ADF0" w14:textId="0D64E6A3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37E5A3BC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F" w14:paraId="573B62CF" w14:textId="77777777">
        <w:trPr>
          <w:trHeight w:val="809"/>
        </w:trPr>
        <w:tc>
          <w:tcPr>
            <w:tcW w:w="1707" w:type="dxa"/>
          </w:tcPr>
          <w:p w14:paraId="16CC788F" w14:textId="77777777" w:rsidR="007C6DAF" w:rsidRDefault="00501AB1">
            <w:pPr>
              <w:pStyle w:val="TableParagraph"/>
              <w:spacing w:before="60"/>
              <w:ind w:left="108" w:right="292"/>
              <w:rPr>
                <w:rFonts w:ascii="Times New Roman"/>
              </w:rPr>
            </w:pPr>
            <w:r>
              <w:rPr>
                <w:rFonts w:ascii="Times New Roman"/>
              </w:rPr>
              <w:t>Department or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Clinic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775" w:type="dxa"/>
          </w:tcPr>
          <w:p w14:paraId="3D39B4C8" w14:textId="24D7278F" w:rsidR="007C6DAF" w:rsidRDefault="009C1595">
            <w:pPr>
              <w:pStyle w:val="TableParagraph"/>
              <w:spacing w:before="60"/>
              <w:ind w:left="107" w:right="814" w:firstLine="1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8" w:type="dxa"/>
          </w:tcPr>
          <w:p w14:paraId="4A51F73C" w14:textId="672CEBBB" w:rsidR="007C6DAF" w:rsidRDefault="009C15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45869628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F" w14:paraId="789FD129" w14:textId="77777777">
        <w:trPr>
          <w:trHeight w:val="405"/>
        </w:trPr>
        <w:tc>
          <w:tcPr>
            <w:tcW w:w="1707" w:type="dxa"/>
          </w:tcPr>
          <w:p w14:paraId="1C4A76B8" w14:textId="77777777" w:rsidR="007C6DAF" w:rsidRDefault="00501AB1">
            <w:pPr>
              <w:pStyle w:val="TableParagraph"/>
              <w:spacing w:before="60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Primary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  <w:tc>
          <w:tcPr>
            <w:tcW w:w="2775" w:type="dxa"/>
          </w:tcPr>
          <w:p w14:paraId="6FB92A50" w14:textId="15FD52E4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8" w:type="dxa"/>
          </w:tcPr>
          <w:p w14:paraId="2D99251E" w14:textId="67EA055A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6731B2A8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F" w14:paraId="0D1F6C56" w14:textId="77777777">
        <w:trPr>
          <w:trHeight w:val="625"/>
        </w:trPr>
        <w:tc>
          <w:tcPr>
            <w:tcW w:w="1707" w:type="dxa"/>
          </w:tcPr>
          <w:p w14:paraId="262814F2" w14:textId="77777777" w:rsidR="007C6DAF" w:rsidRDefault="00501AB1">
            <w:pPr>
              <w:pStyle w:val="TableParagraph"/>
              <w:spacing w:before="60"/>
              <w:ind w:left="108" w:right="649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Secondary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  <w:tc>
          <w:tcPr>
            <w:tcW w:w="2775" w:type="dxa"/>
          </w:tcPr>
          <w:p w14:paraId="6AB855EA" w14:textId="7497BC6C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8" w:type="dxa"/>
          </w:tcPr>
          <w:p w14:paraId="3CC4CF38" w14:textId="1AC375ED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654E6FAF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F" w14:paraId="703E42BE" w14:textId="77777777">
        <w:trPr>
          <w:trHeight w:val="405"/>
        </w:trPr>
        <w:tc>
          <w:tcPr>
            <w:tcW w:w="1707" w:type="dxa"/>
          </w:tcPr>
          <w:p w14:paraId="098BD7F7" w14:textId="77777777" w:rsidR="007C6DAF" w:rsidRDefault="00501AB1">
            <w:pPr>
              <w:pStyle w:val="TableParagraph"/>
              <w:spacing w:before="60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Pager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other</w:t>
            </w:r>
          </w:p>
        </w:tc>
        <w:tc>
          <w:tcPr>
            <w:tcW w:w="2775" w:type="dxa"/>
          </w:tcPr>
          <w:p w14:paraId="54E8E576" w14:textId="4060A8CC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8" w:type="dxa"/>
          </w:tcPr>
          <w:p w14:paraId="05B7CBB1" w14:textId="5366DAF4" w:rsidR="007C6DAF" w:rsidRDefault="009C1595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770E0762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F" w14:paraId="4470895F" w14:textId="77777777">
        <w:trPr>
          <w:trHeight w:val="405"/>
        </w:trPr>
        <w:tc>
          <w:tcPr>
            <w:tcW w:w="1707" w:type="dxa"/>
          </w:tcPr>
          <w:p w14:paraId="1F9374E0" w14:textId="77777777" w:rsidR="007C6DAF" w:rsidRDefault="00501AB1">
            <w:pPr>
              <w:pStyle w:val="TableParagraph"/>
              <w:spacing w:before="60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2775" w:type="dxa"/>
          </w:tcPr>
          <w:p w14:paraId="76F786F8" w14:textId="7B1AE98A" w:rsidR="007C6DAF" w:rsidRDefault="00941767">
            <w:pPr>
              <w:pStyle w:val="TableParagraph"/>
              <w:spacing w:before="60"/>
              <w:ind w:left="219"/>
              <w:rPr>
                <w:sz w:val="20"/>
              </w:rPr>
            </w:pPr>
            <w:hyperlink r:id="rId7"/>
            <w:r w:rsidR="009C1595">
              <w:rPr>
                <w:sz w:val="20"/>
              </w:rPr>
              <w:t xml:space="preserve"> </w:t>
            </w:r>
          </w:p>
        </w:tc>
        <w:tc>
          <w:tcPr>
            <w:tcW w:w="2898" w:type="dxa"/>
          </w:tcPr>
          <w:p w14:paraId="1101D0E2" w14:textId="52994FC9" w:rsidR="007C6DAF" w:rsidRDefault="00941767">
            <w:pPr>
              <w:pStyle w:val="TableParagraph"/>
              <w:spacing w:before="60"/>
              <w:ind w:left="219"/>
              <w:rPr>
                <w:sz w:val="20"/>
              </w:rPr>
            </w:pPr>
            <w:hyperlink r:id="rId8"/>
            <w:r w:rsidR="009C1595">
              <w:rPr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0DB71A16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52D103" w14:textId="77777777" w:rsidR="007C6DAF" w:rsidRDefault="007C6DAF">
      <w:pPr>
        <w:pStyle w:val="BodyText"/>
        <w:spacing w:before="1"/>
      </w:pPr>
    </w:p>
    <w:p w14:paraId="00292F38" w14:textId="77777777" w:rsidR="007C6DAF" w:rsidRDefault="00501AB1">
      <w:pPr>
        <w:pStyle w:val="ListParagraph"/>
        <w:numPr>
          <w:ilvl w:val="1"/>
          <w:numId w:val="1"/>
        </w:numPr>
        <w:tabs>
          <w:tab w:val="left" w:pos="1220"/>
        </w:tabs>
        <w:spacing w:before="1"/>
        <w:ind w:left="1220" w:right="157"/>
      </w:pPr>
      <w:r>
        <w:t xml:space="preserve">Please list all other non-veterinary personnel who will provide veterinary treatment for the </w:t>
      </w:r>
      <w:proofErr w:type="gramStart"/>
      <w:r>
        <w:t>animals, and</w:t>
      </w:r>
      <w:proofErr w:type="gramEnd"/>
      <w:r>
        <w:rPr>
          <w:spacing w:val="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their training</w:t>
      </w:r>
      <w:r>
        <w:rPr>
          <w:spacing w:val="-1"/>
        </w:rPr>
        <w:t xml:space="preserve"> </w:t>
      </w:r>
      <w:r>
        <w:t>and experience</w:t>
      </w:r>
      <w:r>
        <w:rPr>
          <w:spacing w:val="-1"/>
        </w:rPr>
        <w:t xml:space="preserve"> </w:t>
      </w:r>
      <w:r>
        <w:t>pertaining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used and</w:t>
      </w:r>
      <w:r>
        <w:rPr>
          <w:spacing w:val="-1"/>
        </w:rPr>
        <w:t xml:space="preserve"> </w:t>
      </w:r>
      <w:r>
        <w:t>the procedures to</w:t>
      </w:r>
      <w:r>
        <w:rPr>
          <w:spacing w:val="-1"/>
        </w:rPr>
        <w:t xml:space="preserve"> </w:t>
      </w:r>
      <w:r>
        <w:t>be performed.</w:t>
      </w:r>
    </w:p>
    <w:p w14:paraId="470523A0" w14:textId="77777777" w:rsidR="007C6DAF" w:rsidRDefault="007C6DAF">
      <w:pPr>
        <w:pStyle w:val="BodyText"/>
        <w:spacing w:before="4" w:after="1"/>
        <w:rPr>
          <w:sz w:val="10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530"/>
        <w:gridCol w:w="1530"/>
        <w:gridCol w:w="3957"/>
      </w:tblGrid>
      <w:tr w:rsidR="007C6DAF" w14:paraId="36124EC6" w14:textId="77777777">
        <w:trPr>
          <w:trHeight w:val="585"/>
        </w:trPr>
        <w:tc>
          <w:tcPr>
            <w:tcW w:w="2340" w:type="dxa"/>
          </w:tcPr>
          <w:p w14:paraId="2B349861" w14:textId="77777777" w:rsidR="007C6DAF" w:rsidRDefault="00501AB1">
            <w:pPr>
              <w:pStyle w:val="TableParagraph"/>
              <w:spacing w:before="40"/>
              <w:ind w:left="886" w:right="8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1080" w:type="dxa"/>
          </w:tcPr>
          <w:p w14:paraId="1BC68EA4" w14:textId="77777777" w:rsidR="007C6DAF" w:rsidRDefault="00501AB1">
            <w:pPr>
              <w:pStyle w:val="TableParagraph"/>
              <w:spacing w:before="40"/>
              <w:ind w:left="29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Netid</w:t>
            </w:r>
            <w:proofErr w:type="spellEnd"/>
          </w:p>
        </w:tc>
        <w:tc>
          <w:tcPr>
            <w:tcW w:w="1530" w:type="dxa"/>
          </w:tcPr>
          <w:p w14:paraId="2B5AF568" w14:textId="77777777" w:rsidR="007C6DAF" w:rsidRDefault="00501AB1">
            <w:pPr>
              <w:pStyle w:val="TableParagraph"/>
              <w:spacing w:line="290" w:lineRule="atLeast"/>
              <w:ind w:left="496" w:right="388" w:hanging="86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Primary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  <w:tc>
          <w:tcPr>
            <w:tcW w:w="1530" w:type="dxa"/>
          </w:tcPr>
          <w:p w14:paraId="5B8569BA" w14:textId="77777777" w:rsidR="007C6DAF" w:rsidRDefault="00501AB1">
            <w:pPr>
              <w:pStyle w:val="TableParagraph"/>
              <w:spacing w:line="290" w:lineRule="atLeast"/>
              <w:ind w:left="496" w:right="280" w:hanging="196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Secondary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  <w:tc>
          <w:tcPr>
            <w:tcW w:w="3957" w:type="dxa"/>
          </w:tcPr>
          <w:p w14:paraId="2835E155" w14:textId="77777777" w:rsidR="007C6DAF" w:rsidRDefault="00501AB1">
            <w:pPr>
              <w:pStyle w:val="TableParagraph"/>
              <w:spacing w:before="40"/>
              <w:ind w:left="1579" w:right="15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Training</w:t>
            </w:r>
          </w:p>
        </w:tc>
      </w:tr>
      <w:tr w:rsidR="007C6DAF" w14:paraId="2C76C4FD" w14:textId="77777777">
        <w:trPr>
          <w:trHeight w:val="405"/>
        </w:trPr>
        <w:tc>
          <w:tcPr>
            <w:tcW w:w="2340" w:type="dxa"/>
          </w:tcPr>
          <w:p w14:paraId="7764D40C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227D38E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CEBF0E2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02850983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 w14:paraId="44CAA05C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F" w14:paraId="3961099E" w14:textId="77777777">
        <w:trPr>
          <w:trHeight w:val="405"/>
        </w:trPr>
        <w:tc>
          <w:tcPr>
            <w:tcW w:w="2340" w:type="dxa"/>
          </w:tcPr>
          <w:p w14:paraId="636FE70A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6FF4F43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1B909502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14B13523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 w14:paraId="6D503729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F" w14:paraId="55758F41" w14:textId="77777777">
        <w:trPr>
          <w:trHeight w:val="405"/>
        </w:trPr>
        <w:tc>
          <w:tcPr>
            <w:tcW w:w="2340" w:type="dxa"/>
          </w:tcPr>
          <w:p w14:paraId="5ABAD7A0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CEEFE2D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0799D127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32F97F9D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 w14:paraId="28A17796" w14:textId="77777777" w:rsidR="007C6DAF" w:rsidRDefault="007C6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05A1AF" w14:textId="77777777" w:rsidR="007C6DAF" w:rsidRDefault="007C6DAF">
      <w:pPr>
        <w:pStyle w:val="BodyText"/>
      </w:pPr>
    </w:p>
    <w:p w14:paraId="65186DB8" w14:textId="77777777" w:rsidR="007C6DAF" w:rsidRDefault="00501AB1">
      <w:pPr>
        <w:pStyle w:val="Heading1"/>
        <w:numPr>
          <w:ilvl w:val="0"/>
          <w:numId w:val="1"/>
        </w:numPr>
        <w:tabs>
          <w:tab w:val="left" w:pos="500"/>
        </w:tabs>
        <w:spacing w:before="1"/>
        <w:ind w:left="500" w:right="755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veterinarian(s)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found to be</w:t>
      </w:r>
      <w:r>
        <w:rPr>
          <w:spacing w:val="-1"/>
        </w:rPr>
        <w:t xml:space="preserve"> </w:t>
      </w:r>
      <w:r>
        <w:t>ill, injured, or dead.</w:t>
      </w:r>
    </w:p>
    <w:p w14:paraId="3878AEB9" w14:textId="330E2910" w:rsidR="007C6DAF" w:rsidRPr="009042A4" w:rsidRDefault="00501AB1" w:rsidP="009042A4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left="982"/>
        <w:rPr>
          <w:rFonts w:ascii="Arial"/>
        </w:rPr>
      </w:pPr>
      <w:r>
        <w:t>During</w:t>
      </w:r>
      <w:r w:rsidRPr="009042A4">
        <w:rPr>
          <w:spacing w:val="-2"/>
        </w:rPr>
        <w:t xml:space="preserve"> </w:t>
      </w:r>
      <w:r>
        <w:t>regular</w:t>
      </w:r>
      <w:r w:rsidRPr="009042A4">
        <w:rPr>
          <w:spacing w:val="-2"/>
        </w:rPr>
        <w:t xml:space="preserve"> </w:t>
      </w:r>
      <w:r>
        <w:t>weekday</w:t>
      </w:r>
      <w:r w:rsidRPr="009042A4">
        <w:rPr>
          <w:spacing w:val="-3"/>
        </w:rPr>
        <w:t xml:space="preserve"> </w:t>
      </w:r>
      <w:r>
        <w:t>work</w:t>
      </w:r>
      <w:r w:rsidRPr="009042A4">
        <w:rPr>
          <w:spacing w:val="-3"/>
        </w:rPr>
        <w:t xml:space="preserve"> </w:t>
      </w:r>
      <w:r>
        <w:t>hours:</w:t>
      </w:r>
      <w:r w:rsidR="009042A4">
        <w:t xml:space="preserve">    </w:t>
      </w:r>
      <w:r w:rsidR="009C1595" w:rsidRPr="009042A4">
        <w:rPr>
          <w:rFonts w:ascii="Arial"/>
        </w:rPr>
        <w:t xml:space="preserve"> </w:t>
      </w:r>
    </w:p>
    <w:p w14:paraId="40DD1722" w14:textId="093AEF22" w:rsidR="007C6DAF" w:rsidRPr="009042A4" w:rsidRDefault="00501AB1" w:rsidP="009042A4">
      <w:pPr>
        <w:pStyle w:val="ListParagraph"/>
        <w:numPr>
          <w:ilvl w:val="1"/>
          <w:numId w:val="1"/>
        </w:numPr>
        <w:tabs>
          <w:tab w:val="left" w:pos="1220"/>
        </w:tabs>
        <w:ind w:left="982"/>
        <w:rPr>
          <w:rFonts w:ascii="Arial"/>
        </w:rPr>
      </w:pPr>
      <w:r>
        <w:t>During</w:t>
      </w:r>
      <w:r w:rsidRPr="009042A4">
        <w:rPr>
          <w:spacing w:val="-2"/>
        </w:rPr>
        <w:t xml:space="preserve"> </w:t>
      </w:r>
      <w:r>
        <w:t>evening,</w:t>
      </w:r>
      <w:r w:rsidRPr="009042A4">
        <w:rPr>
          <w:spacing w:val="-1"/>
        </w:rPr>
        <w:t xml:space="preserve"> </w:t>
      </w:r>
      <w:r>
        <w:t>weekend,</w:t>
      </w:r>
      <w:r w:rsidRPr="009042A4">
        <w:rPr>
          <w:spacing w:val="-3"/>
        </w:rPr>
        <w:t xml:space="preserve"> </w:t>
      </w:r>
      <w:r>
        <w:t>or</w:t>
      </w:r>
      <w:r w:rsidRPr="009042A4">
        <w:rPr>
          <w:spacing w:val="-1"/>
        </w:rPr>
        <w:t xml:space="preserve"> </w:t>
      </w:r>
      <w:r>
        <w:t>holiday</w:t>
      </w:r>
      <w:r w:rsidRPr="009042A4">
        <w:rPr>
          <w:spacing w:val="-2"/>
        </w:rPr>
        <w:t xml:space="preserve"> </w:t>
      </w:r>
      <w:r>
        <w:t>hours:</w:t>
      </w:r>
      <w:r w:rsidR="009042A4">
        <w:t xml:space="preserve">    </w:t>
      </w:r>
      <w:r w:rsidR="009C1595" w:rsidRPr="009042A4">
        <w:rPr>
          <w:rFonts w:ascii="Arial"/>
        </w:rPr>
        <w:t xml:space="preserve"> </w:t>
      </w:r>
    </w:p>
    <w:p w14:paraId="7CCD513C" w14:textId="77777777" w:rsidR="007C6DAF" w:rsidRDefault="00501AB1" w:rsidP="009042A4">
      <w:pPr>
        <w:pStyle w:val="Heading1"/>
        <w:numPr>
          <w:ilvl w:val="0"/>
          <w:numId w:val="1"/>
        </w:numPr>
        <w:tabs>
          <w:tab w:val="left" w:pos="500"/>
        </w:tabs>
        <w:spacing w:before="240"/>
        <w:ind w:left="504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personnel.</w:t>
      </w:r>
    </w:p>
    <w:p w14:paraId="6BB25B7D" w14:textId="41528256" w:rsidR="007C6DAF" w:rsidRDefault="00501AB1">
      <w:pPr>
        <w:pStyle w:val="ListParagraph"/>
        <w:numPr>
          <w:ilvl w:val="1"/>
          <w:numId w:val="1"/>
        </w:numPr>
        <w:tabs>
          <w:tab w:val="left" w:pos="1219"/>
          <w:tab w:val="left" w:pos="1220"/>
          <w:tab w:val="left" w:pos="5534"/>
        </w:tabs>
        <w:rPr>
          <w:rFonts w:ascii="Arial"/>
        </w:rPr>
      </w:pPr>
      <w:r>
        <w:t>Who is responsible for observing the</w:t>
      </w:r>
      <w:r>
        <w:rPr>
          <w:spacing w:val="-1"/>
        </w:rPr>
        <w:t xml:space="preserve"> </w:t>
      </w:r>
      <w:r>
        <w:t>animals?</w:t>
      </w:r>
      <w:r>
        <w:tab/>
      </w:r>
      <w:r w:rsidR="009C1595">
        <w:rPr>
          <w:rFonts w:ascii="Arial"/>
        </w:rPr>
        <w:t xml:space="preserve"> </w:t>
      </w:r>
    </w:p>
    <w:p w14:paraId="346CAB71" w14:textId="7913FCF5" w:rsidR="007C6DAF" w:rsidRDefault="00501AB1">
      <w:pPr>
        <w:pStyle w:val="ListParagraph"/>
        <w:numPr>
          <w:ilvl w:val="1"/>
          <w:numId w:val="1"/>
        </w:numPr>
        <w:tabs>
          <w:tab w:val="left" w:pos="1220"/>
          <w:tab w:val="left" w:pos="4806"/>
        </w:tabs>
        <w:rPr>
          <w:rFonts w:ascii="Arial"/>
        </w:rPr>
      </w:pPr>
      <w:r>
        <w:t>What</w:t>
      </w:r>
      <w:r>
        <w:rPr>
          <w:spacing w:val="-1"/>
        </w:rPr>
        <w:t xml:space="preserve"> </w:t>
      </w:r>
      <w:r>
        <w:t>is the frequency of observation?</w:t>
      </w:r>
      <w:r>
        <w:tab/>
      </w:r>
      <w:r w:rsidR="009C1595">
        <w:rPr>
          <w:rFonts w:ascii="Arial"/>
        </w:rPr>
        <w:t xml:space="preserve"> </w:t>
      </w:r>
    </w:p>
    <w:p w14:paraId="47F9F095" w14:textId="348F289E" w:rsidR="007C6DAF" w:rsidRDefault="00501AB1">
      <w:pPr>
        <w:pStyle w:val="ListParagraph"/>
        <w:numPr>
          <w:ilvl w:val="1"/>
          <w:numId w:val="1"/>
        </w:numPr>
        <w:tabs>
          <w:tab w:val="left" w:pos="1219"/>
          <w:tab w:val="left" w:pos="1220"/>
          <w:tab w:val="left" w:pos="7767"/>
        </w:tabs>
        <w:rPr>
          <w:rFonts w:ascii="Arial"/>
        </w:rPr>
      </w:pPr>
      <w:r>
        <w:t>What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research-related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animals?</w:t>
      </w:r>
      <w:r>
        <w:tab/>
      </w:r>
      <w:r w:rsidR="009C1595">
        <w:rPr>
          <w:rFonts w:ascii="Arial"/>
        </w:rPr>
        <w:t xml:space="preserve"> </w:t>
      </w:r>
    </w:p>
    <w:p w14:paraId="4842EE35" w14:textId="37404A55" w:rsidR="007C6DAF" w:rsidRDefault="00501AB1">
      <w:pPr>
        <w:pStyle w:val="ListParagraph"/>
        <w:numPr>
          <w:ilvl w:val="1"/>
          <w:numId w:val="1"/>
        </w:numPr>
        <w:tabs>
          <w:tab w:val="left" w:pos="1220"/>
          <w:tab w:val="left" w:pos="3376"/>
        </w:tabs>
        <w:spacing w:before="80"/>
        <w:ind w:left="1220" w:right="622"/>
        <w:rPr>
          <w:rFonts w:ascii="Arial"/>
        </w:rPr>
      </w:pPr>
      <w:r>
        <w:t>If the research protocol involves a surgical procedure, please describe the post-operative monitoring and</w:t>
      </w:r>
      <w:r>
        <w:rPr>
          <w:spacing w:val="-53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care needs.</w:t>
      </w:r>
      <w:r>
        <w:tab/>
      </w:r>
      <w:r w:rsidR="009C1595">
        <w:rPr>
          <w:rFonts w:ascii="Arial"/>
        </w:rPr>
        <w:t xml:space="preserve"> </w:t>
      </w:r>
    </w:p>
    <w:p w14:paraId="4F6C2A27" w14:textId="77777777" w:rsidR="009C1595" w:rsidRPr="009C1595" w:rsidRDefault="009C1595" w:rsidP="009C1595">
      <w:pPr>
        <w:pStyle w:val="ListParagraph"/>
        <w:rPr>
          <w:rFonts w:ascii="Arial"/>
        </w:rPr>
      </w:pPr>
    </w:p>
    <w:p w14:paraId="3870835C" w14:textId="77777777" w:rsidR="009C1595" w:rsidRDefault="009C1595" w:rsidP="009C1595">
      <w:pPr>
        <w:pStyle w:val="ListParagraph"/>
        <w:tabs>
          <w:tab w:val="left" w:pos="1220"/>
          <w:tab w:val="left" w:pos="3376"/>
        </w:tabs>
        <w:spacing w:before="80"/>
        <w:ind w:left="1220" w:right="622" w:firstLine="0"/>
        <w:rPr>
          <w:rFonts w:ascii="Arial"/>
        </w:rPr>
      </w:pPr>
    </w:p>
    <w:p w14:paraId="4AB93A93" w14:textId="43CAA2C2" w:rsidR="007C6DAF" w:rsidRDefault="00501AB1">
      <w:pPr>
        <w:pStyle w:val="Heading1"/>
        <w:numPr>
          <w:ilvl w:val="0"/>
          <w:numId w:val="1"/>
        </w:numPr>
        <w:tabs>
          <w:tab w:val="left" w:pos="500"/>
          <w:tab w:val="left" w:pos="5034"/>
        </w:tabs>
        <w:ind w:left="500" w:right="606"/>
        <w:rPr>
          <w:rFonts w:ascii="Arial"/>
          <w:b w:val="0"/>
        </w:rPr>
      </w:pPr>
      <w:r>
        <w:t>Complete medical records must be maintained, and readily available to DAR or AACUP staff and outside</w:t>
      </w:r>
      <w:r>
        <w:rPr>
          <w:spacing w:val="-53"/>
        </w:rPr>
        <w:t xml:space="preserve"> </w:t>
      </w:r>
      <w:r>
        <w:t>inspectors.</w:t>
      </w:r>
      <w:r>
        <w:rPr>
          <w:spacing w:val="5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kept?</w:t>
      </w:r>
      <w:r>
        <w:tab/>
      </w:r>
      <w:r w:rsidR="009C1595">
        <w:rPr>
          <w:rFonts w:ascii="Arial"/>
          <w:b w:val="0"/>
        </w:rPr>
        <w:t xml:space="preserve"> </w:t>
      </w:r>
    </w:p>
    <w:p w14:paraId="4FD2CCAF" w14:textId="77777777" w:rsidR="009042A4" w:rsidRDefault="009042A4" w:rsidP="009042A4">
      <w:pPr>
        <w:pStyle w:val="Heading1"/>
        <w:tabs>
          <w:tab w:val="left" w:pos="500"/>
          <w:tab w:val="left" w:pos="5034"/>
        </w:tabs>
        <w:ind w:right="606" w:firstLine="0"/>
        <w:rPr>
          <w:rFonts w:ascii="Arial"/>
          <w:b w:val="0"/>
        </w:rPr>
      </w:pPr>
    </w:p>
    <w:p w14:paraId="3F08F2A4" w14:textId="77777777" w:rsidR="007C6DAF" w:rsidRDefault="00501AB1">
      <w:pPr>
        <w:pStyle w:val="ListParagraph"/>
        <w:numPr>
          <w:ilvl w:val="0"/>
          <w:numId w:val="1"/>
        </w:numPr>
        <w:tabs>
          <w:tab w:val="left" w:pos="500"/>
        </w:tabs>
        <w:ind w:left="500" w:right="178"/>
        <w:rPr>
          <w:b/>
        </w:rPr>
      </w:pPr>
      <w:r>
        <w:rPr>
          <w:b/>
        </w:rPr>
        <w:t>I affirm that the University’s Attending Veterinarian (AV) will be notified of any unexpected illness, injury, or</w:t>
      </w:r>
      <w:r>
        <w:rPr>
          <w:b/>
          <w:spacing w:val="-53"/>
        </w:rPr>
        <w:t xml:space="preserve"> </w:t>
      </w:r>
      <w:r>
        <w:rPr>
          <w:b/>
        </w:rPr>
        <w:t>death,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kept informed</w:t>
      </w:r>
      <w:r>
        <w:rPr>
          <w:b/>
          <w:spacing w:val="-1"/>
        </w:rPr>
        <w:t xml:space="preserve"> </w:t>
      </w:r>
      <w:r>
        <w:rPr>
          <w:b/>
        </w:rPr>
        <w:t>of significant</w:t>
      </w:r>
      <w:r>
        <w:rPr>
          <w:b/>
          <w:spacing w:val="-1"/>
        </w:rPr>
        <w:t xml:space="preserve"> </w:t>
      </w:r>
      <w:r>
        <w:rPr>
          <w:b/>
        </w:rPr>
        <w:t>changes</w:t>
      </w:r>
      <w:r>
        <w:rPr>
          <w:b/>
          <w:spacing w:val="-1"/>
        </w:rPr>
        <w:t xml:space="preserve"> </w:t>
      </w:r>
      <w:r>
        <w:rPr>
          <w:b/>
        </w:rPr>
        <w:t>in an</w:t>
      </w:r>
      <w:r>
        <w:rPr>
          <w:b/>
          <w:spacing w:val="-1"/>
        </w:rPr>
        <w:t xml:space="preserve"> </w:t>
      </w:r>
      <w:r>
        <w:rPr>
          <w:b/>
        </w:rPr>
        <w:t>animal’s clinical</w:t>
      </w:r>
      <w:r>
        <w:rPr>
          <w:b/>
          <w:spacing w:val="-1"/>
        </w:rPr>
        <w:t xml:space="preserve"> </w:t>
      </w:r>
      <w:r>
        <w:rPr>
          <w:b/>
        </w:rPr>
        <w:t>condition</w:t>
      </w:r>
      <w:r>
        <w:rPr>
          <w:b/>
          <w:spacing w:val="-1"/>
        </w:rPr>
        <w:t xml:space="preserve"> </w:t>
      </w:r>
      <w:r>
        <w:rPr>
          <w:b/>
        </w:rPr>
        <w:t>in the</w:t>
      </w:r>
      <w:r>
        <w:rPr>
          <w:b/>
          <w:spacing w:val="-1"/>
        </w:rPr>
        <w:t xml:space="preserve"> </w:t>
      </w:r>
      <w:r>
        <w:rPr>
          <w:b/>
        </w:rPr>
        <w:t>following manner:</w:t>
      </w:r>
    </w:p>
    <w:p w14:paraId="5551643B" w14:textId="77777777" w:rsidR="007C6DAF" w:rsidRDefault="00501AB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 w:right="327"/>
      </w:pPr>
      <w:r>
        <w:t xml:space="preserve">The appropriate AV will be notified </w:t>
      </w:r>
      <w:r>
        <w:rPr>
          <w:i/>
        </w:rPr>
        <w:t>within 24 hours of any unexpected illness, injury, or death</w:t>
      </w:r>
      <w:r>
        <w:t>.</w:t>
      </w:r>
      <w:r>
        <w:rPr>
          <w:spacing w:val="1"/>
        </w:rPr>
        <w:t xml:space="preserve"> </w:t>
      </w:r>
      <w:r>
        <w:t>For animals at</w:t>
      </w:r>
      <w:r>
        <w:rPr>
          <w:spacing w:val="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contact DAR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daradministrators@illinois.edu</w:t>
        </w:r>
      </w:hyperlink>
      <w:r>
        <w:rPr>
          <w:color w:val="0000FF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(244-7963),</w:t>
      </w:r>
      <w:r>
        <w:rPr>
          <w:spacing w:val="-1"/>
        </w:rPr>
        <w:t xml:space="preserve"> </w:t>
      </w:r>
      <w:r>
        <w:t>or phone</w:t>
      </w:r>
      <w:r>
        <w:rPr>
          <w:spacing w:val="-52"/>
        </w:rPr>
        <w:t xml:space="preserve"> </w:t>
      </w:r>
      <w:r>
        <w:t>(333-2564).</w:t>
      </w:r>
      <w:r>
        <w:rPr>
          <w:spacing w:val="1"/>
        </w:rPr>
        <w:t xml:space="preserve"> </w:t>
      </w:r>
      <w:r>
        <w:t>For animals at agricultural animal facilities, contact AACUP by email (</w:t>
      </w:r>
      <w:hyperlink r:id="rId10">
        <w:r>
          <w:rPr>
            <w:color w:val="0000FF"/>
            <w:u w:val="single" w:color="0000FF"/>
          </w:rPr>
          <w:t>aacup@illinois.edu</w:t>
        </w:r>
      </w:hyperlink>
      <w:r>
        <w:t>), fax</w:t>
      </w:r>
      <w:r>
        <w:rPr>
          <w:spacing w:val="1"/>
        </w:rPr>
        <w:t xml:space="preserve"> </w:t>
      </w:r>
      <w:r>
        <w:t>(265-6774) or phone (265-6790).</w:t>
      </w:r>
    </w:p>
    <w:p w14:paraId="2E7EFF6E" w14:textId="77777777" w:rsidR="007C6DAF" w:rsidRDefault="007C6DAF">
      <w:pPr>
        <w:pStyle w:val="BodyText"/>
        <w:spacing w:before="10"/>
        <w:rPr>
          <w:sz w:val="20"/>
        </w:rPr>
      </w:pPr>
    </w:p>
    <w:p w14:paraId="5919EA30" w14:textId="77777777" w:rsidR="007C6DAF" w:rsidRDefault="00501AB1">
      <w:pPr>
        <w:pStyle w:val="ListParagraph"/>
        <w:numPr>
          <w:ilvl w:val="1"/>
          <w:numId w:val="1"/>
        </w:numPr>
        <w:tabs>
          <w:tab w:val="left" w:pos="860"/>
        </w:tabs>
        <w:spacing w:before="0"/>
        <w:ind w:left="860" w:right="382"/>
      </w:pPr>
      <w:r>
        <w:t xml:space="preserve">The appropriate AV will be notified </w:t>
      </w:r>
      <w:r>
        <w:rPr>
          <w:i/>
        </w:rPr>
        <w:t>if the animal’s condition worsens or does not improve</w:t>
      </w:r>
      <w:r>
        <w:t>.</w:t>
      </w:r>
      <w:r>
        <w:rPr>
          <w:spacing w:val="1"/>
        </w:rPr>
        <w:t xml:space="preserve"> </w:t>
      </w:r>
      <w:r>
        <w:t>For animals at</w:t>
      </w:r>
      <w:r>
        <w:rPr>
          <w:spacing w:val="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contact DAR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(</w:t>
      </w:r>
      <w:hyperlink r:id="rId11">
        <w:r>
          <w:rPr>
            <w:color w:val="0000FF"/>
            <w:u w:val="single" w:color="0000FF"/>
          </w:rPr>
          <w:t>daradministrators@illinois.edu</w:t>
        </w:r>
      </w:hyperlink>
      <w:r>
        <w:rPr>
          <w:color w:val="0000FF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(244-7963)</w:t>
      </w:r>
      <w:r>
        <w:rPr>
          <w:spacing w:val="-1"/>
        </w:rPr>
        <w:t xml:space="preserve"> </w:t>
      </w:r>
      <w:r>
        <w:t>or phone</w:t>
      </w:r>
      <w:r>
        <w:rPr>
          <w:spacing w:val="-52"/>
        </w:rPr>
        <w:t xml:space="preserve"> </w:t>
      </w:r>
      <w:r>
        <w:t>(333-2564).</w:t>
      </w:r>
      <w:r>
        <w:rPr>
          <w:spacing w:val="1"/>
        </w:rPr>
        <w:t xml:space="preserve"> </w:t>
      </w:r>
      <w:r>
        <w:t>For animals at agricultural animal facilities, contact AACUP by email (</w:t>
      </w:r>
      <w:hyperlink r:id="rId12">
        <w:r>
          <w:rPr>
            <w:color w:val="0000FF"/>
            <w:u w:val="single" w:color="0000FF"/>
          </w:rPr>
          <w:t>aacup@illinois.edu</w:t>
        </w:r>
      </w:hyperlink>
      <w:r>
        <w:t>), fax</w:t>
      </w:r>
      <w:r>
        <w:rPr>
          <w:spacing w:val="1"/>
        </w:rPr>
        <w:t xml:space="preserve"> </w:t>
      </w:r>
      <w:r>
        <w:t>(265-6774) or phone (265-6790).</w:t>
      </w:r>
    </w:p>
    <w:p w14:paraId="523A1B5D" w14:textId="77777777" w:rsidR="007C6DAF" w:rsidRDefault="007C6DAF">
      <w:pPr>
        <w:pStyle w:val="BodyText"/>
        <w:spacing w:before="10"/>
        <w:rPr>
          <w:sz w:val="20"/>
        </w:rPr>
      </w:pPr>
    </w:p>
    <w:p w14:paraId="1A389627" w14:textId="77777777" w:rsidR="007C6DAF" w:rsidRDefault="00501AB1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0"/>
        <w:ind w:left="860" w:right="164"/>
      </w:pPr>
      <w:r>
        <w:t xml:space="preserve">The appropriate AV will be notified </w:t>
      </w:r>
      <w:r>
        <w:rPr>
          <w:i/>
        </w:rPr>
        <w:t>when the case is resolved</w:t>
      </w:r>
      <w:r>
        <w:t>.</w:t>
      </w:r>
      <w:r>
        <w:rPr>
          <w:spacing w:val="1"/>
        </w:rPr>
        <w:t xml:space="preserve"> </w:t>
      </w:r>
      <w:r>
        <w:t>For animals at laboratory animal facilities, send a</w:t>
      </w:r>
      <w:r>
        <w:rPr>
          <w:spacing w:val="-52"/>
        </w:rPr>
        <w:t xml:space="preserve"> </w:t>
      </w:r>
      <w:r>
        <w:t>copy of the medical record by fax (244-7963) or by campus mail to DAR, 1 Observatory, MC-194.</w:t>
      </w:r>
      <w:r>
        <w:rPr>
          <w:spacing w:val="55"/>
        </w:rPr>
        <w:t xml:space="preserve"> </w:t>
      </w:r>
      <w:r>
        <w:t>For animals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record,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kept on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by the AACUP.</w:t>
      </w:r>
    </w:p>
    <w:p w14:paraId="07E52811" w14:textId="77777777" w:rsidR="007C6DAF" w:rsidRDefault="007C6DAF">
      <w:pPr>
        <w:pStyle w:val="BodyText"/>
        <w:spacing w:before="10"/>
        <w:rPr>
          <w:sz w:val="20"/>
        </w:rPr>
      </w:pPr>
    </w:p>
    <w:p w14:paraId="7D3EDC1B" w14:textId="77777777" w:rsidR="007C6DAF" w:rsidRPr="009042A4" w:rsidRDefault="00501AB1">
      <w:pPr>
        <w:pStyle w:val="BodyText"/>
        <w:ind w:left="500"/>
        <w:rPr>
          <w:b/>
          <w:bCs/>
        </w:rPr>
      </w:pPr>
      <w:r w:rsidRPr="009042A4">
        <w:rPr>
          <w:b/>
          <w:bCs/>
        </w:rPr>
        <w:t>Name</w:t>
      </w:r>
      <w:r w:rsidRPr="009042A4">
        <w:rPr>
          <w:b/>
          <w:bCs/>
          <w:spacing w:val="-2"/>
        </w:rPr>
        <w:t xml:space="preserve"> </w:t>
      </w:r>
      <w:r w:rsidRPr="009042A4">
        <w:rPr>
          <w:b/>
          <w:bCs/>
        </w:rPr>
        <w:t>of</w:t>
      </w:r>
      <w:r w:rsidRPr="009042A4">
        <w:rPr>
          <w:b/>
          <w:bCs/>
          <w:spacing w:val="-1"/>
        </w:rPr>
        <w:t xml:space="preserve"> </w:t>
      </w:r>
      <w:r w:rsidRPr="009042A4">
        <w:rPr>
          <w:b/>
          <w:bCs/>
        </w:rPr>
        <w:t>primary vet</w:t>
      </w:r>
      <w:r w:rsidRPr="009042A4">
        <w:rPr>
          <w:b/>
          <w:bCs/>
          <w:spacing w:val="-1"/>
        </w:rPr>
        <w:t xml:space="preserve"> </w:t>
      </w:r>
      <w:r w:rsidRPr="009042A4">
        <w:rPr>
          <w:b/>
          <w:bCs/>
        </w:rPr>
        <w:t>care</w:t>
      </w:r>
      <w:r w:rsidRPr="009042A4">
        <w:rPr>
          <w:b/>
          <w:bCs/>
          <w:spacing w:val="-2"/>
        </w:rPr>
        <w:t xml:space="preserve"> </w:t>
      </w:r>
      <w:r w:rsidRPr="009042A4">
        <w:rPr>
          <w:b/>
          <w:bCs/>
        </w:rPr>
        <w:t>provider:</w:t>
      </w:r>
    </w:p>
    <w:p w14:paraId="6F8EE008" w14:textId="77777777" w:rsidR="007C6DAF" w:rsidRDefault="007C6DAF">
      <w:pPr>
        <w:pStyle w:val="BodyText"/>
        <w:spacing w:before="10"/>
        <w:rPr>
          <w:sz w:val="20"/>
        </w:rPr>
      </w:pPr>
    </w:p>
    <w:p w14:paraId="57358638" w14:textId="31A2803D" w:rsidR="007C6DAF" w:rsidRDefault="00501AB1">
      <w:pPr>
        <w:pStyle w:val="BodyText"/>
        <w:tabs>
          <w:tab w:val="left" w:pos="1519"/>
          <w:tab w:val="left" w:pos="10108"/>
        </w:tabs>
        <w:ind w:left="500"/>
      </w:pPr>
      <w:r>
        <w:t>Printed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3B6B012A" w14:textId="77777777" w:rsidR="007C6DAF" w:rsidRDefault="007C6DAF">
      <w:pPr>
        <w:pStyle w:val="BodyText"/>
        <w:rPr>
          <w:sz w:val="20"/>
        </w:rPr>
      </w:pPr>
    </w:p>
    <w:p w14:paraId="1318748A" w14:textId="77777777" w:rsidR="007C6DAF" w:rsidRDefault="007C6DAF">
      <w:pPr>
        <w:pStyle w:val="BodyText"/>
        <w:rPr>
          <w:sz w:val="20"/>
        </w:rPr>
      </w:pPr>
    </w:p>
    <w:p w14:paraId="2C3B822A" w14:textId="77777777" w:rsidR="007C6DAF" w:rsidRDefault="007C6DAF">
      <w:pPr>
        <w:pStyle w:val="BodyText"/>
        <w:spacing w:before="5"/>
        <w:rPr>
          <w:sz w:val="26"/>
        </w:rPr>
      </w:pPr>
    </w:p>
    <w:p w14:paraId="01FD494C" w14:textId="0F2A702D" w:rsidR="007C6DAF" w:rsidRDefault="009C1595">
      <w:pPr>
        <w:pStyle w:val="BodyText"/>
        <w:tabs>
          <w:tab w:val="left" w:pos="1667"/>
        </w:tabs>
        <w:spacing w:before="91"/>
        <w:ind w:left="500"/>
      </w:pPr>
      <w:r>
        <w:t>Signature</w:t>
      </w:r>
      <w:r>
        <w:rPr>
          <w:spacing w:val="-1"/>
        </w:rPr>
        <w:t xml:space="preserve"> </w:t>
      </w:r>
      <w:r>
        <w:rPr>
          <w:u w:val="single"/>
        </w:rPr>
        <w:tab/>
        <w:t>_____________________________________________________________________________</w:t>
      </w:r>
    </w:p>
    <w:p w14:paraId="6CF19963" w14:textId="77777777" w:rsidR="007C6DAF" w:rsidRDefault="007C6DAF">
      <w:pPr>
        <w:pStyle w:val="BodyText"/>
        <w:rPr>
          <w:sz w:val="20"/>
        </w:rPr>
      </w:pPr>
    </w:p>
    <w:p w14:paraId="20478B2A" w14:textId="77777777" w:rsidR="007C6DAF" w:rsidRDefault="007C6DAF">
      <w:pPr>
        <w:pStyle w:val="BodyText"/>
        <w:spacing w:before="10"/>
        <w:rPr>
          <w:sz w:val="15"/>
        </w:rPr>
      </w:pPr>
    </w:p>
    <w:p w14:paraId="73B288E5" w14:textId="77777777" w:rsidR="007C6DAF" w:rsidRPr="009042A4" w:rsidRDefault="00501AB1">
      <w:pPr>
        <w:pStyle w:val="BodyText"/>
        <w:spacing w:before="91"/>
        <w:ind w:left="500"/>
        <w:rPr>
          <w:b/>
          <w:bCs/>
        </w:rPr>
      </w:pPr>
      <w:r w:rsidRPr="009042A4">
        <w:rPr>
          <w:b/>
          <w:bCs/>
        </w:rPr>
        <w:t>Name</w:t>
      </w:r>
      <w:r w:rsidRPr="009042A4">
        <w:rPr>
          <w:b/>
          <w:bCs/>
          <w:spacing w:val="-4"/>
        </w:rPr>
        <w:t xml:space="preserve"> </w:t>
      </w:r>
      <w:r w:rsidRPr="009042A4">
        <w:rPr>
          <w:b/>
          <w:bCs/>
        </w:rPr>
        <w:t>of</w:t>
      </w:r>
      <w:r w:rsidRPr="009042A4">
        <w:rPr>
          <w:b/>
          <w:bCs/>
          <w:spacing w:val="-2"/>
        </w:rPr>
        <w:t xml:space="preserve"> </w:t>
      </w:r>
      <w:r w:rsidRPr="009042A4">
        <w:rPr>
          <w:b/>
          <w:bCs/>
        </w:rPr>
        <w:t>Principal</w:t>
      </w:r>
      <w:r w:rsidRPr="009042A4">
        <w:rPr>
          <w:b/>
          <w:bCs/>
          <w:spacing w:val="-2"/>
        </w:rPr>
        <w:t xml:space="preserve"> </w:t>
      </w:r>
      <w:r w:rsidRPr="009042A4">
        <w:rPr>
          <w:b/>
          <w:bCs/>
        </w:rPr>
        <w:t>Investigator:</w:t>
      </w:r>
    </w:p>
    <w:p w14:paraId="233AB3B4" w14:textId="77777777" w:rsidR="007C6DAF" w:rsidRDefault="007C6DAF">
      <w:pPr>
        <w:pStyle w:val="BodyText"/>
        <w:spacing w:before="10"/>
        <w:rPr>
          <w:sz w:val="20"/>
        </w:rPr>
      </w:pPr>
    </w:p>
    <w:p w14:paraId="1E0CB345" w14:textId="1834A8E6" w:rsidR="007C6DAF" w:rsidRDefault="00501AB1">
      <w:pPr>
        <w:pStyle w:val="BodyText"/>
        <w:tabs>
          <w:tab w:val="left" w:pos="1519"/>
          <w:tab w:val="left" w:pos="10108"/>
        </w:tabs>
        <w:ind w:left="500"/>
      </w:pPr>
      <w:r>
        <w:t>Printed</w:t>
      </w:r>
      <w:r w:rsidR="009C1595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461E5A" w14:textId="77777777" w:rsidR="007C6DAF" w:rsidRDefault="007C6DAF">
      <w:pPr>
        <w:pStyle w:val="BodyText"/>
        <w:rPr>
          <w:sz w:val="20"/>
        </w:rPr>
      </w:pPr>
    </w:p>
    <w:p w14:paraId="65075D0D" w14:textId="77777777" w:rsidR="007C6DAF" w:rsidRDefault="007C6DAF">
      <w:pPr>
        <w:pStyle w:val="BodyText"/>
        <w:rPr>
          <w:sz w:val="20"/>
        </w:rPr>
      </w:pPr>
    </w:p>
    <w:p w14:paraId="6689AD50" w14:textId="77777777" w:rsidR="007C6DAF" w:rsidRDefault="007C6DAF">
      <w:pPr>
        <w:pStyle w:val="BodyText"/>
        <w:spacing w:before="5"/>
        <w:rPr>
          <w:sz w:val="26"/>
        </w:rPr>
      </w:pPr>
    </w:p>
    <w:p w14:paraId="4ACABDFD" w14:textId="5AF58679" w:rsidR="007C6DAF" w:rsidRDefault="009C1595">
      <w:pPr>
        <w:pStyle w:val="BodyText"/>
        <w:tabs>
          <w:tab w:val="left" w:pos="1667"/>
        </w:tabs>
        <w:spacing w:before="91"/>
        <w:ind w:left="500"/>
      </w:pPr>
      <w:r>
        <w:t>Signature</w:t>
      </w:r>
      <w:r>
        <w:rPr>
          <w:spacing w:val="-1"/>
        </w:rPr>
        <w:t xml:space="preserve"> </w:t>
      </w:r>
      <w:r>
        <w:rPr>
          <w:u w:val="single"/>
        </w:rPr>
        <w:tab/>
        <w:t>_____________________________________________________________________________</w:t>
      </w:r>
    </w:p>
    <w:p w14:paraId="5EE76A46" w14:textId="77777777" w:rsidR="007C6DAF" w:rsidRDefault="007C6DAF">
      <w:pPr>
        <w:pStyle w:val="BodyText"/>
        <w:rPr>
          <w:sz w:val="20"/>
        </w:rPr>
      </w:pPr>
    </w:p>
    <w:p w14:paraId="6EE4F7B0" w14:textId="77777777" w:rsidR="007C6DAF" w:rsidRDefault="007C6DAF">
      <w:pPr>
        <w:pStyle w:val="BodyText"/>
        <w:rPr>
          <w:sz w:val="20"/>
        </w:rPr>
      </w:pPr>
    </w:p>
    <w:p w14:paraId="60FF093B" w14:textId="77777777" w:rsidR="007C6DAF" w:rsidRDefault="007C6DAF">
      <w:pPr>
        <w:pStyle w:val="BodyText"/>
        <w:spacing w:before="10"/>
        <w:rPr>
          <w:sz w:val="15"/>
        </w:rPr>
      </w:pPr>
    </w:p>
    <w:p w14:paraId="331204A9" w14:textId="23E27664" w:rsidR="007C6DAF" w:rsidRDefault="00501AB1">
      <w:pPr>
        <w:spacing w:before="91"/>
        <w:ind w:left="140" w:right="99"/>
        <w:rPr>
          <w:i/>
        </w:rPr>
      </w:pPr>
      <w:r>
        <w:rPr>
          <w:i/>
          <w:color w:val="0000CC"/>
        </w:rPr>
        <w:t>The Veterinary Care Plan form must be printed, signed by the PI and the primary provider of veterinary care, and the</w:t>
      </w:r>
      <w:r>
        <w:rPr>
          <w:i/>
          <w:color w:val="0000CC"/>
          <w:spacing w:val="1"/>
        </w:rPr>
        <w:t xml:space="preserve"> </w:t>
      </w:r>
      <w:r>
        <w:rPr>
          <w:i/>
          <w:color w:val="0000CC"/>
        </w:rPr>
        <w:t>original signed copy must be scanned and attached as a PDF to the appropriate IACUC protocol or sent to the IACUC</w:t>
      </w:r>
      <w:r>
        <w:rPr>
          <w:i/>
          <w:color w:val="0000CC"/>
          <w:spacing w:val="1"/>
        </w:rPr>
        <w:t xml:space="preserve"> </w:t>
      </w:r>
      <w:r>
        <w:rPr>
          <w:i/>
          <w:color w:val="0000CC"/>
        </w:rPr>
        <w:t>Office at</w:t>
      </w:r>
      <w:r w:rsidR="009042A4">
        <w:rPr>
          <w:i/>
          <w:color w:val="0000CC"/>
        </w:rPr>
        <w:t xml:space="preserve"> </w:t>
      </w:r>
      <w:hyperlink r:id="rId13" w:history="1">
        <w:r w:rsidR="009042A4" w:rsidRPr="008F06A6">
          <w:rPr>
            <w:rStyle w:val="Hyperlink"/>
            <w:i/>
          </w:rPr>
          <w:t>iacuc@illinois.edu</w:t>
        </w:r>
      </w:hyperlink>
      <w:r w:rsidR="009042A4">
        <w:rPr>
          <w:i/>
          <w:color w:val="0000CC"/>
        </w:rPr>
        <w:t>, or via mail to</w:t>
      </w:r>
      <w:r>
        <w:rPr>
          <w:i/>
          <w:color w:val="0000CC"/>
        </w:rPr>
        <w:t xml:space="preserve"> 114 Observatory, 901 S. Mathews, Urbana, MC-193. A copy of the Veterinary Care Plan should be posted in</w:t>
      </w:r>
      <w:r w:rsidR="009042A4">
        <w:rPr>
          <w:i/>
          <w:color w:val="0000CC"/>
        </w:rPr>
        <w:t xml:space="preserve"> the animal </w:t>
      </w:r>
      <w:r>
        <w:rPr>
          <w:i/>
          <w:color w:val="0000CC"/>
        </w:rPr>
        <w:t>housing area.</w:t>
      </w:r>
    </w:p>
    <w:sectPr w:rsidR="007C6DAF" w:rsidSect="009042A4">
      <w:footerReference w:type="default" r:id="rId14"/>
      <w:pgSz w:w="12240" w:h="15840"/>
      <w:pgMar w:top="640" w:right="640" w:bottom="280" w:left="5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8924" w14:textId="77777777" w:rsidR="00941767" w:rsidRDefault="00941767" w:rsidP="00893916">
      <w:r>
        <w:separator/>
      </w:r>
    </w:p>
  </w:endnote>
  <w:endnote w:type="continuationSeparator" w:id="0">
    <w:p w14:paraId="12AF2A56" w14:textId="77777777" w:rsidR="00941767" w:rsidRDefault="00941767" w:rsidP="0089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EA96" w14:textId="74F2407C" w:rsidR="009042A4" w:rsidRDefault="009042A4">
    <w:pPr>
      <w:pStyle w:val="Footer"/>
    </w:pPr>
    <w:r>
      <w:t>_______________________________________________________________________________________________</w:t>
    </w:r>
  </w:p>
  <w:p w14:paraId="7C9A3F38" w14:textId="7DD66621" w:rsidR="00893916" w:rsidRDefault="00893916">
    <w:pPr>
      <w:pStyle w:val="Footer"/>
    </w:pPr>
    <w:r>
      <w:t>Appendix B Plan of Veterinary Care for UIUC Animal Use Protocol</w:t>
    </w:r>
    <w:r w:rsidR="00BC1AAD">
      <w:t xml:space="preserve">                                                          January 2022</w:t>
    </w:r>
  </w:p>
  <w:p w14:paraId="77E4D603" w14:textId="77777777" w:rsidR="00893916" w:rsidRDefault="00893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1898" w14:textId="77777777" w:rsidR="00941767" w:rsidRDefault="00941767" w:rsidP="00893916">
      <w:r>
        <w:separator/>
      </w:r>
    </w:p>
  </w:footnote>
  <w:footnote w:type="continuationSeparator" w:id="0">
    <w:p w14:paraId="02E13BEA" w14:textId="77777777" w:rsidR="00941767" w:rsidRDefault="00941767" w:rsidP="0089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314"/>
    <w:multiLevelType w:val="hybridMultilevel"/>
    <w:tmpl w:val="8BD638EE"/>
    <w:lvl w:ilvl="0" w:tplc="6A34CFCE">
      <w:start w:val="1"/>
      <w:numFmt w:val="decimal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0EA4DAC">
      <w:start w:val="1"/>
      <w:numFmt w:val="lowerLetter"/>
      <w:lvlText w:val="%2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AE4C61E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27BCA01E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4" w:tplc="075A509E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5" w:tplc="421A5C46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3ED2923C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9EFA7498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  <w:lvl w:ilvl="8" w:tplc="86CCD13C">
      <w:numFmt w:val="bullet"/>
      <w:lvlText w:val="•"/>
      <w:lvlJc w:val="left"/>
      <w:pPr>
        <w:ind w:left="857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DAF"/>
    <w:rsid w:val="00501AB1"/>
    <w:rsid w:val="007C6DAF"/>
    <w:rsid w:val="00893916"/>
    <w:rsid w:val="009042A4"/>
    <w:rsid w:val="00941767"/>
    <w:rsid w:val="009C1595"/>
    <w:rsid w:val="00B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E0D8B09"/>
  <w15:docId w15:val="{CDB3E6AB-86B3-4376-BAFE-C2F5E57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0"/>
      <w:ind w:left="5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219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93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3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1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42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tingk@illinois.edu" TargetMode="External"/><Relationship Id="rId13" Type="http://schemas.openxmlformats.org/officeDocument/2006/relationships/hyperlink" Target="mailto:iacuc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einha2@illinois.edu" TargetMode="External"/><Relationship Id="rId12" Type="http://schemas.openxmlformats.org/officeDocument/2006/relationships/hyperlink" Target="mailto:aacup@illinoi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administrators@illinoi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acup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administrators@illinois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Cleeff, Judith Karen</dc:creator>
  <cp:lastModifiedBy>Judy Van Cleeff</cp:lastModifiedBy>
  <cp:revision>5</cp:revision>
  <dcterms:created xsi:type="dcterms:W3CDTF">2022-01-05T16:28:00Z</dcterms:created>
  <dcterms:modified xsi:type="dcterms:W3CDTF">2022-01-05T16:46:00Z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2022-01-05T00:00:00Z</vt:filetime>
  </property>
</Properties>
</file>